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675D47" w:rsidTr="00675D47">
        <w:tc>
          <w:tcPr>
            <w:tcW w:w="3686" w:type="dxa"/>
          </w:tcPr>
          <w:p w:rsidR="00675D47" w:rsidRDefault="0067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D47" w:rsidRDefault="00675D47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675D47" w:rsidRDefault="00675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675D47" w:rsidRDefault="00675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Г.Ш.Зарипова</w:t>
            </w:r>
            <w:proofErr w:type="spellEnd"/>
          </w:p>
          <w:p w:rsidR="00675D47" w:rsidRDefault="00675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675D47" w:rsidRDefault="00675D47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5D47" w:rsidRDefault="00675D47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5D47" w:rsidRDefault="0067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D47" w:rsidRDefault="00675D47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675D47" w:rsidRDefault="00675D47">
            <w:pPr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675D47" w:rsidRDefault="00675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А.А.Хусаенова</w:t>
            </w:r>
            <w:proofErr w:type="spellEnd"/>
          </w:p>
          <w:p w:rsidR="00675D47" w:rsidRDefault="00675D47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75D47" w:rsidRDefault="0067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D47" w:rsidRDefault="00675D47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675D47" w:rsidRDefault="00675D4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675D47" w:rsidRDefault="00675D4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/________/А.В.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Шеваловский</w:t>
            </w:r>
            <w:proofErr w:type="spellEnd"/>
          </w:p>
          <w:p w:rsidR="00675D47" w:rsidRDefault="00675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82</w:t>
            </w:r>
          </w:p>
          <w:p w:rsidR="00675D47" w:rsidRDefault="00675D47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75D47" w:rsidRDefault="00675D47" w:rsidP="00675D47">
      <w:pPr>
        <w:rPr>
          <w:rFonts w:ascii="Calibri" w:eastAsia="Times New Roman" w:hAnsi="Calibri" w:cs="Calibri"/>
        </w:rPr>
      </w:pPr>
    </w:p>
    <w:p w:rsidR="00675D47" w:rsidRDefault="00675D47" w:rsidP="00675D47">
      <w:pPr>
        <w:rPr>
          <w:rFonts w:eastAsia="Calibri"/>
        </w:rPr>
      </w:pPr>
    </w:p>
    <w:p w:rsidR="00675D47" w:rsidRDefault="00675D47" w:rsidP="00675D47"/>
    <w:p w:rsidR="00675D47" w:rsidRDefault="00675D47" w:rsidP="00675D47"/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родной (татарской) литературе</w:t>
      </w:r>
    </w:p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уровень среднего общего образования</w:t>
      </w:r>
    </w:p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Высокогорская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 №3»</w:t>
      </w:r>
    </w:p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Высокогорского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p w:rsidR="00675D47" w:rsidRDefault="00675D47" w:rsidP="00675D47">
      <w:pPr>
        <w:jc w:val="center"/>
        <w:rPr>
          <w:rFonts w:ascii="Times New Roman" w:hAnsi="Times New Roman"/>
          <w:sz w:val="28"/>
          <w:szCs w:val="28"/>
        </w:rPr>
      </w:pPr>
    </w:p>
    <w:p w:rsidR="00675D47" w:rsidRDefault="00675D47" w:rsidP="00675D4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675D47" w:rsidRDefault="00675D47" w:rsidP="00675D4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675D47" w:rsidRDefault="00675D47" w:rsidP="00675D4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675D47" w:rsidRDefault="00675D47" w:rsidP="00675D4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675D47" w:rsidRDefault="00675D47" w:rsidP="00675D4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Рассмотрено на заседании </w:t>
      </w:r>
    </w:p>
    <w:p w:rsidR="00675D47" w:rsidRDefault="00675D47" w:rsidP="00675D4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675D47" w:rsidRDefault="00675D47" w:rsidP="00675D4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протокол № 1</w:t>
      </w:r>
    </w:p>
    <w:p w:rsidR="00675D47" w:rsidRDefault="00675D47" w:rsidP="00675D4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</w:rPr>
          <w:t>2019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675D47" w:rsidRDefault="00675D47" w:rsidP="00675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5D47" w:rsidRDefault="00675D47" w:rsidP="00675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5D47" w:rsidRDefault="00675D47" w:rsidP="00675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5D47" w:rsidRDefault="00675D47" w:rsidP="00675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568E" w:rsidRDefault="0043568E" w:rsidP="00675D47">
      <w:pPr>
        <w:spacing w:before="40" w:after="120" w:line="240" w:lineRule="auto"/>
        <w:ind w:right="23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43568E" w:rsidRDefault="0043568E" w:rsidP="00FE3910">
      <w:pPr>
        <w:spacing w:before="40" w:after="120" w:line="240" w:lineRule="auto"/>
        <w:ind w:left="1333" w:right="23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43568E" w:rsidRDefault="0043568E" w:rsidP="00FE3910">
      <w:pPr>
        <w:spacing w:before="40" w:after="120" w:line="240" w:lineRule="auto"/>
        <w:ind w:left="1333" w:right="23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43568E" w:rsidRDefault="0043568E" w:rsidP="00675D47">
      <w:pPr>
        <w:spacing w:before="40" w:after="120" w:line="240" w:lineRule="auto"/>
        <w:ind w:right="23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43568E" w:rsidRDefault="0043568E" w:rsidP="00FE3910">
      <w:pPr>
        <w:spacing w:before="40" w:after="120" w:line="240" w:lineRule="auto"/>
        <w:ind w:left="1333" w:right="23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675D47" w:rsidRDefault="00675D47" w:rsidP="00FE3910">
      <w:pPr>
        <w:spacing w:before="40" w:after="120" w:line="240" w:lineRule="auto"/>
        <w:ind w:left="1333" w:right="23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FE3910" w:rsidRPr="00EE12AA" w:rsidRDefault="00EE12AA" w:rsidP="00FE3910">
      <w:pPr>
        <w:spacing w:before="40" w:after="120" w:line="240" w:lineRule="auto"/>
        <w:ind w:left="1333"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b/>
          <w:spacing w:val="-7"/>
          <w:sz w:val="24"/>
          <w:szCs w:val="24"/>
          <w:lang w:val="tt-RU" w:eastAsia="ru-RU"/>
        </w:rPr>
        <w:t>ланируемые результаты освоения</w:t>
      </w:r>
      <w:r w:rsidRPr="00EE12AA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tt-RU" w:eastAsia="ru-RU"/>
        </w:rPr>
        <w:t xml:space="preserve"> учебного предмета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программы 10-11 классов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формирование у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учащихся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навыков понимания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литературы,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собственной позиции и эстетического </w:t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вкуса,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творческого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мышления,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должны стать средством для формирования мировоззрения  и оценки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окружающей </w:t>
      </w:r>
      <w:r w:rsidRPr="002D50F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действительности.</w:t>
      </w:r>
    </w:p>
    <w:p w:rsidR="00FE3910" w:rsidRPr="002D50F3" w:rsidRDefault="00FE3910" w:rsidP="00FE3910">
      <w:pPr>
        <w:tabs>
          <w:tab w:val="left" w:pos="2158"/>
          <w:tab w:val="left" w:pos="6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М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етапредметными</w:t>
      </w:r>
      <w:proofErr w:type="spellEnd"/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Pr="002D50F3">
        <w:rPr>
          <w:rFonts w:ascii="Times New Roman" w:eastAsia="Calibri" w:hAnsi="Times New Roman" w:cs="Times New Roman"/>
          <w:b/>
          <w:bCs/>
          <w:spacing w:val="11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результатами </w:t>
      </w:r>
      <w:r w:rsidRPr="002D50F3">
        <w:rPr>
          <w:rFonts w:ascii="Times New Roman" w:eastAsia="Calibri" w:hAnsi="Times New Roman" w:cs="Times New Roman"/>
          <w:spacing w:val="-1"/>
          <w:sz w:val="24"/>
          <w:szCs w:val="24"/>
        </w:rPr>
        <w:t>обучения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D50F3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1"/>
          <w:sz w:val="24"/>
          <w:szCs w:val="24"/>
        </w:rPr>
        <w:t>татарской</w:t>
      </w:r>
      <w:r w:rsidRPr="002D50F3">
        <w:rPr>
          <w:rFonts w:ascii="Times New Roman" w:eastAsia="Calibri" w:hAnsi="Times New Roman" w:cs="Times New Roman"/>
          <w:w w:val="101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в старших классах являются </w:t>
      </w:r>
      <w:r w:rsidRPr="002D50F3">
        <w:rPr>
          <w:rFonts w:ascii="Times New Roman" w:eastAsia="Calibri" w:hAnsi="Times New Roman" w:cs="Times New Roman"/>
          <w:spacing w:val="5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следующие: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   у   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учащихся   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навыков    понимания    </w:t>
      </w:r>
      <w:r w:rsidRPr="002D50F3">
        <w:rPr>
          <w:rFonts w:ascii="Times New Roman" w:eastAsia="Calibri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литературного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произведения в контексте той эпохи, когда оно было создано, и 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навыка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самостоятельного усвоения; воспитание потребности постоянного интереса к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искусству;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представления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литературе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как</w:t>
      </w:r>
      <w:r w:rsidRPr="002D50F3">
        <w:rPr>
          <w:rFonts w:ascii="Times New Roman" w:eastAsia="Calibri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культурного развития татарского народа и понимания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литературы как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 духовного  обогащения</w:t>
      </w:r>
      <w:r w:rsidRPr="002D50F3">
        <w:rPr>
          <w:rFonts w:ascii="Times New Roman" w:eastAsia="Calibri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личности;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развитие  письменной  и  устной  речи,  самостоятельного </w:t>
      </w:r>
      <w:r w:rsidRPr="002D50F3">
        <w:rPr>
          <w:rFonts w:ascii="Times New Roman" w:eastAsia="Calibri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творческого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мышления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2D50F3">
        <w:rPr>
          <w:rFonts w:ascii="Times New Roman" w:eastAsia="Calibri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оценивания;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развитие у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учащихся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способности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самоконтролю, контролю своих поступков и свойств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характера, 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способности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работы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над  </w:t>
      </w:r>
      <w:r w:rsidRPr="002D50F3">
        <w:rPr>
          <w:rFonts w:ascii="Times New Roman" w:eastAsia="Calibri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собой;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работать с разными источниками информации для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получения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сведений о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 </w:t>
      </w:r>
      <w:r w:rsidRPr="002D50F3">
        <w:rPr>
          <w:rFonts w:ascii="Times New Roman" w:eastAsia="Calibri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культуре.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обучения татарской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в старших классах заключаются в </w:t>
      </w:r>
      <w:r w:rsidRPr="002D50F3">
        <w:rPr>
          <w:rFonts w:ascii="Times New Roman" w:eastAsia="Calibri" w:hAnsi="Times New Roman" w:cs="Times New Roman"/>
          <w:spacing w:val="35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следующем: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>познавательной</w:t>
      </w:r>
      <w:r w:rsidRPr="002D50F3">
        <w:rPr>
          <w:rFonts w:ascii="Times New Roman" w:eastAsia="Calibri" w:hAnsi="Times New Roman" w:cs="Times New Roman"/>
          <w:i/>
          <w:iCs/>
          <w:spacing w:val="2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>сфере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воспринимать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литературные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произведения, созданные в  той 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или</w:t>
      </w:r>
      <w:r w:rsidRPr="002D50F3">
        <w:rPr>
          <w:rFonts w:ascii="Times New Roman" w:eastAsia="Calibri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иной исторической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эпохе; 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навыков в выборочном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чтении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выявлять в произведении вечные нравственные </w:t>
      </w:r>
      <w:r w:rsidRPr="002D50F3">
        <w:rPr>
          <w:rFonts w:ascii="Times New Roman" w:eastAsia="Calibri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ценности;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понимание исторической и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культурной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связи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литературных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произведений с эпохой их</w:t>
      </w:r>
      <w:r w:rsidRPr="002D50F3">
        <w:rPr>
          <w:rFonts w:ascii="Times New Roman" w:eastAsia="Calibri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написания;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знание жизненного и творческого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пути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писателей-классиков; основных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этапов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развития 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национальной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литературы,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их  особенностей  и знаковых</w:t>
      </w:r>
      <w:r w:rsidRPr="002D50F3">
        <w:rPr>
          <w:rFonts w:ascii="Times New Roman" w:eastAsia="Calibri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явлений;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готовить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рефераты,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доклады, проекты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 творческие</w:t>
      </w:r>
      <w:r w:rsidRPr="002D50F3">
        <w:rPr>
          <w:rFonts w:ascii="Times New Roman" w:eastAsia="Calibri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работы;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умение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литературоведческие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ab/>
        <w:t xml:space="preserve">термины </w:t>
      </w:r>
      <w:r w:rsidRPr="002D50F3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 xml:space="preserve">при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анализе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истории</w:t>
      </w:r>
      <w:r w:rsidRPr="002D50F3">
        <w:rPr>
          <w:rFonts w:ascii="Times New Roman" w:eastAsia="Calibri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литературы.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>ценностно-ориентационной</w:t>
      </w:r>
      <w:r w:rsidRPr="002D50F3">
        <w:rPr>
          <w:rFonts w:ascii="Times New Roman" w:eastAsia="Calibri" w:hAnsi="Times New Roman" w:cs="Times New Roman"/>
          <w:i/>
          <w:iCs/>
          <w:spacing w:val="47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>сфере: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приобщение к духовно-нравственным ценностям татарской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литературы;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собственного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отношения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оценки к произведениям 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татарской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литературы,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их содержанию,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устного и письменного высказывания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мнения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произведении, о творчестве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писателя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о 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литературном</w:t>
      </w:r>
      <w:r w:rsidRPr="002D50F3">
        <w:rPr>
          <w:rFonts w:ascii="Times New Roman" w:eastAsia="Calibri" w:hAnsi="Times New Roman" w:cs="Times New Roman"/>
          <w:spacing w:val="-18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периоде;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интерпретировать прочитанное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литературное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произведение с учетом исторического периода;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умение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D50F3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мастерство</w:t>
      </w:r>
      <w:r w:rsidRPr="002D50F3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ab/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автора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и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собственное отношение к </w:t>
      </w:r>
      <w:r w:rsidRPr="002D50F3">
        <w:rPr>
          <w:rFonts w:ascii="Times New Roman" w:eastAsia="Calibri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нему.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>эстетической</w:t>
      </w:r>
      <w:r w:rsidRPr="002D50F3">
        <w:rPr>
          <w:rFonts w:ascii="Times New Roman" w:eastAsia="Calibri" w:hAnsi="Times New Roman" w:cs="Times New Roman"/>
          <w:i/>
          <w:iCs/>
          <w:spacing w:val="13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>сфере: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общего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представления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об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образной природе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lastRenderedPageBreak/>
        <w:t xml:space="preserve">литературного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произведения,  воспитание эстетического</w:t>
      </w:r>
      <w:r w:rsidRPr="002D50F3">
        <w:rPr>
          <w:rFonts w:ascii="Times New Roman" w:eastAsia="Calibri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вкуса;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воспитание    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уважения   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    разным    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культурам,    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внимательного  </w:t>
      </w:r>
      <w:r w:rsidRPr="002D50F3">
        <w:rPr>
          <w:rFonts w:ascii="Times New Roman" w:eastAsia="Calibri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уважительного отношения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достижениям различных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национальных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литератур.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 старших классах у учащихся начинается подготовка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взрослой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жизни, они формируются как личность. Поэтому в качестве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 результатов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значимость приобретает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следующее: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активизация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учащихся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гражданской позиции, чувства гражданского</w:t>
      </w:r>
      <w:r w:rsidRPr="002D50F3">
        <w:rPr>
          <w:rFonts w:ascii="Times New Roman" w:eastAsia="Calibri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долга;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 приобретенные знания  и 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навыки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2D50F3">
        <w:rPr>
          <w:rFonts w:ascii="Times New Roman" w:eastAsia="Calibri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повседневной жизни,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принимать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самостоятельные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решения,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выбору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профессии;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умение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уважать мнение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других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людей,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культуру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Calibri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традиции;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развитие самосознания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старшеклассника,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воспитание любви к Родине, воспитание чувств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гордости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 гражданского сознания;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объяснение нравственных норм и правил общественной </w:t>
      </w:r>
      <w:r w:rsidRPr="002D50F3">
        <w:rPr>
          <w:rFonts w:ascii="Times New Roman" w:eastAsia="Calibri" w:hAnsi="Times New Roman" w:cs="Times New Roman"/>
          <w:spacing w:val="6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жизни;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у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учащихся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эстетического 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вкуса,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понимания эстетической ценности и поэтики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литературного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произведения, потребности в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чтении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художественной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после окончания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школы.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Межпредметными</w:t>
      </w:r>
      <w:proofErr w:type="spellEnd"/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результатами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обучения татарской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</w:rPr>
        <w:t>в старших классах являются</w:t>
      </w:r>
      <w:r w:rsidRPr="002D50F3">
        <w:rPr>
          <w:rFonts w:ascii="Times New Roman" w:eastAsia="Calibri" w:hAnsi="Times New Roman" w:cs="Times New Roman"/>
          <w:spacing w:val="38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следующие: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  у  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учащихся 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навыков   самостоятельного   познания </w:t>
      </w:r>
      <w:r w:rsidRPr="002D50F3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усвоения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литературных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произведений при помощи других видов искусства, формирование постоянного интереса к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 искусству;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воспитание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уважения</w:t>
      </w:r>
      <w:r w:rsidRPr="002D50F3">
        <w:rPr>
          <w:rFonts w:ascii="Times New Roman" w:eastAsia="Calibri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к татарскому</w:t>
      </w:r>
      <w:r w:rsidRPr="002D50F3">
        <w:rPr>
          <w:rFonts w:ascii="Times New Roman" w:eastAsia="Calibri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языку;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сохранение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межкультурных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связей, формирование у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учащихся представления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культуре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других народов, воспитание </w:t>
      </w:r>
      <w:r w:rsidRPr="002D50F3">
        <w:rPr>
          <w:rFonts w:ascii="Times New Roman" w:eastAsia="Calibri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толерантности;</w:t>
      </w:r>
    </w:p>
    <w:p w:rsidR="00FE3910" w:rsidRPr="002D50F3" w:rsidRDefault="00FE3910" w:rsidP="00FE3910">
      <w:pPr>
        <w:widowControl w:val="0"/>
        <w:numPr>
          <w:ilvl w:val="1"/>
          <w:numId w:val="4"/>
        </w:numPr>
        <w:tabs>
          <w:tab w:val="left" w:pos="8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уделение</w:t>
      </w:r>
      <w:proofErr w:type="spellEnd"/>
      <w:r w:rsidRPr="002D50F3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внимания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взаимосвязи, общим чертам татарской и русской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теме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проблематике,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изображении героев, творческих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методах,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и периодах развития</w:t>
      </w:r>
      <w:r w:rsidRPr="002D50F3">
        <w:rPr>
          <w:rFonts w:ascii="Times New Roman" w:eastAsia="Calibri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литературы.</w:t>
      </w:r>
    </w:p>
    <w:p w:rsidR="00FE3910" w:rsidRPr="002D50F3" w:rsidRDefault="00FE3910" w:rsidP="00FE3910">
      <w:pPr>
        <w:spacing w:before="226" w:after="120" w:line="240" w:lineRule="auto"/>
        <w:ind w:left="903" w:right="1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ОСНОВНОЕ  </w:t>
      </w:r>
      <w:r w:rsidRPr="002D50F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СОДЕРЖАНИЕ  </w:t>
      </w:r>
      <w:r w:rsidRPr="002D50F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УЧЕБНОГО</w:t>
      </w:r>
      <w:r w:rsidRPr="002D50F3">
        <w:rPr>
          <w:rFonts w:ascii="Times New Roman" w:eastAsia="Times New Roman" w:hAnsi="Times New Roman" w:cs="Times New Roman"/>
          <w:b/>
          <w:spacing w:val="29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ПРЕДМЕТА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Изучение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татарской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литературы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старших классах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направлено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формирование в систематизированном виде у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учащихся представления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историческом развитии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посредством этого более глубокого понимания взаимосвязи классической и современной литературы.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Материал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предлагается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этапами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литературы. Изучаемые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представлены в хронологической последовательности, и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учитель, исходя из цели урока, может менять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местами. В зависимости от познавательных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способностей учащихся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старших классах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увеличивается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 количество изучаемых произведений, они начинают изучать литературный процесс.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Анализ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 татарской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старших классах должен способствовать формированию целостного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представления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литературном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процессе.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Варианты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художественных произведений: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чтение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отдельных произведений и их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анализ,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чтение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обсуждение, внеклассное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чтение.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Но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случае должны  учитываться 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вышеприведенные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</w:t>
      </w:r>
      <w:r w:rsidRPr="002D50F3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требования.</w:t>
      </w: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ТЕМАТИЧЕСКОЕ </w:t>
      </w:r>
      <w:r w:rsidRPr="002D50F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ПЛАНИРОВАНИЕ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</w:t>
      </w:r>
      <w:r w:rsidRPr="002D50F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ОПРЕДЕЛЕНИЕМ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ОСНОВНЫХ ВИДОВ УЧЕБНОЙ </w:t>
      </w:r>
      <w:r w:rsidRPr="002D50F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ДЕЯТЕЛЬНОСТИ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10</w:t>
      </w:r>
      <w:r w:rsidRPr="002D50F3">
        <w:rPr>
          <w:rFonts w:ascii="Times New Roman" w:eastAsia="Times New Roman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класс</w:t>
      </w:r>
    </w:p>
    <w:p w:rsidR="00FE3910" w:rsidRPr="002D50F3" w:rsidRDefault="00FE3910" w:rsidP="003D040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Содержание, рекомендуемое к усвоению 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10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–</w:t>
      </w:r>
      <w:r w:rsidR="003D040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3D040A">
        <w:rPr>
          <w:rFonts w:ascii="Times New Roman" w:eastAsia="Times New Roman" w:hAnsi="Times New Roman" w:cs="Times New Roman"/>
          <w:spacing w:val="-5"/>
          <w:sz w:val="24"/>
          <w:szCs w:val="24"/>
          <w:lang w:val="tt-RU" w:eastAsia="ru-RU"/>
        </w:rPr>
        <w:t>35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часов. </w:t>
      </w: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.Древнетюркская </w:t>
      </w:r>
      <w:proofErr w:type="gramStart"/>
      <w:r w:rsidRPr="002D50F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литература  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(</w:t>
      </w:r>
      <w:proofErr w:type="gramEnd"/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VI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–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XII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века). </w:t>
      </w:r>
      <w:r w:rsidRPr="002D5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историю татарской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литературы.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литературы на периоды.  </w:t>
      </w: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Обзор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древней и средневековой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литературы,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Понятие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«тюркский народ». Общетюркская литература. Орхон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Енисейские источники. Возникновение письменности. Руническая письменность, согдийская, манихейская и уйгурская,  графика.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Эпитафия. Орхоно-Енисейские памятники, которые были воздвигнуты в честь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Бильге-кагана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 его брата, полководца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Кюль-тегина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(732-735), советника первых каганов Второго Тюркского каганата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Тоньюкуку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(создан после 716 г., еще при жизни героя).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t-RU" w:eastAsia="ru-RU"/>
        </w:rPr>
        <w:t>Первый тюркский автор Йоллыг-Тегин, подписавший под текстами резвернутых эпитафий в честь Бильге-кагана и Кюль-тегина.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Язык памятников рунической и древнеуйгурской письменности был единым и стандартным литературным языком, которым пользовались различные тюркские племена. Эти литературные памятники как зародыши поэтических жанров и жанровых форм.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Словарь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М.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Кашгари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(1072-1047)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Диване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лөгат эт-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төрк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/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Словарь тюркских наречий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Характер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пословиц и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поговорок,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отрывки из литературных произведений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сборнике. Сведения  о  произведении 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Й.Баласагуни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Котадгу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белек»  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(1069)</w:t>
      </w:r>
      <w:r w:rsidRPr="002D50F3">
        <w:rPr>
          <w:rFonts w:ascii="Times New Roman" w:eastAsia="Times New Roman" w:hAnsi="Times New Roman" w:cs="Times New Roman"/>
          <w:spacing w:val="-2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/«Благодатное знание».</w:t>
      </w:r>
      <w:r w:rsidRPr="002D50F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Значение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поэмы   в  </w:t>
      </w:r>
      <w:r w:rsidRPr="002D50F3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мировой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литературе. Чтение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отрывков.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Суфийская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литература.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поэтах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А.Йугнаки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А.Ясави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С.Бакыргани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II.Средневековая</w:t>
      </w:r>
      <w:proofErr w:type="spellEnd"/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литература (</w:t>
      </w:r>
      <w:r w:rsidRPr="002D50F3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>XII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XVIII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в).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Средневековая татарская литература эволюционирует под знаком </w:t>
      </w:r>
      <w:proofErr w:type="spellStart"/>
      <w:proofErr w:type="gramStart"/>
      <w:r w:rsidRPr="002D50F3">
        <w:rPr>
          <w:rFonts w:ascii="Times New Roman" w:eastAsia="Calibri" w:hAnsi="Times New Roman" w:cs="Times New Roman"/>
          <w:sz w:val="24"/>
          <w:szCs w:val="24"/>
        </w:rPr>
        <w:t>тра-диционализма</w:t>
      </w:r>
      <w:proofErr w:type="spellEnd"/>
      <w:proofErr w:type="gram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и следования канону. Этот период длится до XIX в. Образцом устойчивых норм и правил создания художественных произведений для тюрко-татарских художников слова являются арабская и персидская литературы.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2D50F3">
        <w:rPr>
          <w:rFonts w:ascii="Times New Roman" w:eastAsia="Calibri" w:hAnsi="Times New Roman" w:cs="Times New Roman"/>
          <w:sz w:val="24"/>
          <w:szCs w:val="24"/>
        </w:rPr>
        <w:t>Суфийская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литература на тюрко-татарском языке начинается с произведений тюркских поэтов-суфиев XII в. Ахмеда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Ясави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(кон.</w:t>
      </w:r>
      <w:proofErr w:type="gram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XI в.— 1166) и его ученика Сулеймана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Бакырганы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(умер в 1186 г.): они были широко распространены среди татар и стали объектами подражания для многих поэтов.</w:t>
      </w:r>
      <w:proofErr w:type="gram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Сулейман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Бакырганы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Бакырган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китабы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» / «Книга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Бакыргани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», прозаического произведения легендарного характера «Хәким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ата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китабы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»/ «Книга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Хаким-ата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Ахырзаман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китабы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» / «Книга о конце света», «Хәзрәти Мәрьям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китабы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 / «Книга о Деве Марии». В них ярко выраженный исламский дух, миссионерская направленность сочетаются с описанием этапов, стоянок мистического пути.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Взаимопроникновение религиозных мотивов,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утверждающих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единобожие, и светских мотивов о справедливом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правителе,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гуманной личности. Концепция нравственно совершенного, справедливого, гуманного, терпеливого, милосердного,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обладающего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внешней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внутренней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красотой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человека. </w:t>
      </w:r>
      <w:r w:rsidRPr="002D50F3">
        <w:rPr>
          <w:rFonts w:ascii="Times New Roman" w:eastAsia="Calibri" w:hAnsi="Times New Roman" w:cs="Times New Roman"/>
          <w:sz w:val="24"/>
          <w:szCs w:val="24"/>
        </w:rPr>
        <w:t>Жанровое многообразие,  особенности  функционирования  восточных</w:t>
      </w:r>
      <w:r w:rsidRPr="002D50F3">
        <w:rPr>
          <w:rFonts w:ascii="Times New Roman" w:eastAsia="Calibri" w:hAnsi="Times New Roman" w:cs="Times New Roman"/>
          <w:spacing w:val="-17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жанров.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Литература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 xml:space="preserve">Булгарского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периода  (XII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2D50F3">
        <w:rPr>
          <w:rFonts w:ascii="Times New Roman" w:eastAsia="Calibri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пол.</w:t>
      </w:r>
      <w:proofErr w:type="gramEnd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XIII  </w:t>
      </w:r>
      <w:r w:rsidRPr="002D50F3">
        <w:rPr>
          <w:rFonts w:ascii="Times New Roman" w:eastAsia="Calibri" w:hAnsi="Times New Roman" w:cs="Times New Roman"/>
          <w:i/>
          <w:iCs/>
          <w:spacing w:val="9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века).</w:t>
      </w:r>
      <w:proofErr w:type="gramEnd"/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Краткий </w:t>
      </w: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обзор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истории государства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Великих Б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улгар и Булгарского ханства.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Культура Булгар. Русские путешественники о Болгарах. Путешествие</w:t>
      </w:r>
      <w:proofErr w:type="gram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</w:t>
      </w:r>
      <w:proofErr w:type="gram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бн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Фадлана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Гали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Кыйссаи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Йосыф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«Сказание 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Йусуфе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». Чтение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отрывков,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обсуждение,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научными трудами ученых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(Н.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Хисамов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Р. Ганиева и др.)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современных авторов на данный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сюжет.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Композитор 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Р.Ахиярова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Балет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«Сказание 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Йусуфе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4 </w:t>
      </w:r>
      <w:r w:rsidRPr="002D50F3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Литература 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 xml:space="preserve">Золотоордынского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периода 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(XIII </w:t>
      </w:r>
      <w:r w:rsidRPr="002D50F3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2D50F3">
        <w:rPr>
          <w:rFonts w:ascii="Times New Roman" w:eastAsia="Calibri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пол.</w:t>
      </w:r>
      <w:proofErr w:type="gramEnd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XV </w:t>
      </w:r>
      <w:r w:rsidRPr="002D50F3">
        <w:rPr>
          <w:rFonts w:ascii="Times New Roman" w:eastAsia="Calibri" w:hAnsi="Times New Roman" w:cs="Times New Roman"/>
          <w:i/>
          <w:iCs/>
          <w:spacing w:val="57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века).</w:t>
      </w:r>
      <w:proofErr w:type="gramEnd"/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Золотой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Орды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формировании татарского народа. История государства. Письменность. Сведения о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поэтах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Золотой </w:t>
      </w:r>
      <w:r w:rsidRPr="002D50F3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Орды: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Котб</w:t>
      </w:r>
      <w:proofErr w:type="spellEnd"/>
      <w:r w:rsidRPr="002D50F3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(1297)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«Х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әү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вә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Ширин»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/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Хосрав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Ширин»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(1342),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Хорезми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Мәхәббәтнамә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/ «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Поэма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любви» 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(1353),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М.Булгари</w:t>
      </w:r>
      <w:proofErr w:type="spellEnd"/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(1297–1360)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«На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val="tt-RU" w:eastAsia="ru-RU"/>
        </w:rPr>
        <w:t>һҗ ә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л-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val="tt-RU" w:eastAsia="ru-RU"/>
        </w:rPr>
        <w:t>фә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радис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»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«Дорога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рай»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(1358)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Х.Кятиб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Җө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җө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солтан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/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Жемжемэ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лтан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(1369).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Чтение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1-2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отрывков из поэмы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Сайфа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Сараи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«Г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 бит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рки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«Гулистан по-тюркски». Знакомство с научными трудами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ученых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Теория литературы: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Газель - жанр или жанрово-тематическая форма любовной, преимущественно, лирики у народов мусульманского ареала.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  <w:lang w:val="tt-RU"/>
        </w:rPr>
        <w:t>Л</w:t>
      </w:r>
      <w:proofErr w:type="spellStart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итература</w:t>
      </w:r>
      <w:proofErr w:type="spellEnd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периода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Казанского ханства 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(1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пол.</w:t>
      </w:r>
      <w:proofErr w:type="gramEnd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XV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века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2 пол. </w:t>
      </w:r>
      <w:proofErr w:type="gramStart"/>
      <w:r w:rsidRPr="002D50F3">
        <w:rPr>
          <w:rFonts w:ascii="Times New Roman" w:eastAsia="Calibri" w:hAnsi="Times New Roman" w:cs="Times New Roman"/>
          <w:i/>
          <w:iCs/>
          <w:spacing w:val="2"/>
          <w:sz w:val="24"/>
          <w:szCs w:val="24"/>
        </w:rPr>
        <w:t xml:space="preserve">XVI  </w:t>
      </w:r>
      <w:r w:rsidRPr="002D50F3">
        <w:rPr>
          <w:rFonts w:ascii="Times New Roman" w:eastAsia="Calibri" w:hAnsi="Times New Roman" w:cs="Times New Roman"/>
          <w:i/>
          <w:iCs/>
          <w:spacing w:val="20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века).</w:t>
      </w:r>
      <w:proofErr w:type="gramEnd"/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Обзор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истории Казанского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ханства. Культура.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 о 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поэтах: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Умми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Камал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Мухаммат</w:t>
      </w:r>
      <w:proofErr w:type="spellEnd"/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Амин,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Шарифи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Кулшариф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Мухамм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val="tt-RU" w:eastAsia="ru-RU"/>
        </w:rPr>
        <w:t>е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дьяр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Стихи и поэмы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Шарифа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Мухаммедьяра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(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«Төхфәи 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м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әрдан» 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t-RU" w:eastAsia="ru-RU"/>
        </w:rPr>
        <w:t>/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«Дар мужей»(1540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t-RU" w:eastAsia="ru-RU"/>
        </w:rPr>
        <w:t>)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и 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«Нуры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содур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»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t-RU" w:eastAsia="ru-RU"/>
        </w:rPr>
        <w:t xml:space="preserve"> / 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«Свет сердец» (1542</w:t>
      </w:r>
      <w:r w:rsidRPr="002D50F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t-RU" w:eastAsia="ru-RU"/>
        </w:rPr>
        <w:t>)</w:t>
      </w:r>
      <w:r w:rsidRPr="002D50F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).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Чтение 1-2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отрывков.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Напоминание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поэмах поэта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А.Рашита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Сююмбике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Кулшариф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Мухаммадьяр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Произведения 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Сююмбике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 </w:t>
      </w:r>
      <w:r w:rsidRPr="002D50F3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часа.</w:t>
      </w:r>
      <w:r w:rsidRPr="002D50F3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Литература периода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застоя  (2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пол.</w:t>
      </w:r>
      <w:proofErr w:type="gramEnd"/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2D50F3">
        <w:rPr>
          <w:rFonts w:ascii="Times New Roman" w:eastAsia="Calibri" w:hAnsi="Times New Roman" w:cs="Times New Roman"/>
          <w:i/>
          <w:iCs/>
          <w:spacing w:val="2"/>
          <w:sz w:val="24"/>
          <w:szCs w:val="24"/>
        </w:rPr>
        <w:t xml:space="preserve">XVI </w:t>
      </w:r>
      <w:r w:rsidRPr="002D50F3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века 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XVIII </w:t>
      </w:r>
      <w:r w:rsidRPr="002D50F3">
        <w:rPr>
          <w:rFonts w:ascii="Times New Roman" w:eastAsia="Calibri" w:hAnsi="Times New Roman" w:cs="Times New Roman"/>
          <w:i/>
          <w:iCs/>
          <w:spacing w:val="43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>век).</w:t>
      </w:r>
      <w:proofErr w:type="gramEnd"/>
    </w:p>
    <w:p w:rsidR="00FE3910" w:rsidRPr="003D040A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Обзор 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XVII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2D50F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XVIII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вв.  Возрождение 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дастанов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баитов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Сююмбика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«Казань». Биография и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хикметы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М.Кулыя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жизненный путь и творчество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Г.Утыз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D040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Имяни</w:t>
      </w:r>
      <w:proofErr w:type="spellEnd"/>
      <w:r w:rsidR="003D040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Теория  литературы: 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дастаны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,</w:t>
      </w:r>
      <w:r w:rsidRPr="002D50F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баиты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3910" w:rsidRPr="003D040A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III.Литература</w:t>
      </w:r>
      <w:proofErr w:type="spellEnd"/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периода просветительства 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(XIX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век).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Историко-культурный </w:t>
      </w: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обзор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XIX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века: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поэзии,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прозы,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драматургии.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Двухплановый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реализм. Просветительский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идеал: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«Первое –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ум,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– нравственность и третье –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внешнее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телесное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достоинство». Два периода 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литературы 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XIX 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века.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Появление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жанров (реалистические поэмы, рассказы,  повести, романы).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события в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XIX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веке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влияние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культуру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народа.  Сведения о просветителях. Составление хрестоматий.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Выпуск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газеты,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издававшейся в России на татарском языке 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»/«Свет»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Атауллы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Баязитова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Деятельность братьев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Хальфиных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Фаезхановых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Ш.Марджани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суфийских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поэтов: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А.Каргалый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Х.Салихов,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Ш.Заки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Г.Чокрый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Качественные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изменения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поэзии: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Г.Кандалый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Акмулла</w:t>
      </w:r>
      <w:proofErr w:type="spellEnd"/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К.Насыри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Ф.</w:t>
      </w:r>
      <w:proofErr w:type="gram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Карими</w:t>
      </w:r>
      <w:proofErr w:type="gram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И.Гаспринского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Просветительский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реализм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литературе.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М.Акъегетзадэ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З.Бигиев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Ф.</w:t>
      </w:r>
      <w:proofErr w:type="gram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Карими</w:t>
      </w:r>
      <w:proofErr w:type="gram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Ф.Халиди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. 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12</w:t>
      </w:r>
      <w:r w:rsidRPr="002D50F3"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Теория литературы: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метод просветительского реализма, жанр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саяхатнаме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(путевые заметки),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хикаят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марсия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мадхия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басня,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рубаи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эпистолярный жанр,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назира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кисса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сюжетное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обрамление, 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повесть, роман, детективный роман. </w:t>
      </w:r>
    </w:p>
    <w:p w:rsidR="00FE3910" w:rsidRPr="002D50F3" w:rsidRDefault="00FE3910" w:rsidP="00FE391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IV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. </w:t>
      </w:r>
      <w:proofErr w:type="gramStart"/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Литература  </w:t>
      </w:r>
      <w:r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начала</w:t>
      </w:r>
      <w:proofErr w:type="gramEnd"/>
      <w:r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 </w:t>
      </w:r>
      <w:r w:rsidRPr="002D50F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>XX</w:t>
      </w:r>
      <w:r w:rsidRPr="002D50F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века.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Изменения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социально-политической жизни, их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влияние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общественн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политическую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творческую мысль, синтез Востока и Запада 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культуре.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реалистического и романтического изображения действительности 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литературе.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Характерные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герое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современников 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литературе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 периода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Нравственно-философские и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литературно-эстетические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искания  авторов.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Переход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proofErr w:type="gram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просветительского</w:t>
      </w:r>
      <w:proofErr w:type="gram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критическому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реализму.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точки зрения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литературных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направлений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течений. Романтизм.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Модернистские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течения: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импрессионизм, символизм.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Активизация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национальных проблем.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Появление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типов героев.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Попытки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по-новому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ответить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вопросы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духовной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свободе,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вере, ограниченности жизни, жизни и смерти, красоте.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Г.Ибрагимова,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Г.Исхаки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Г.Тукая,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С.Рамиева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Дардменда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Г.Камала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Ф.Амирхана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М.Файзи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Обзор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литературы.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Творчество Г.Тукая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«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Шагыйрь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«Поэт»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,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Туган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җиремә»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«Родной земле».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Публицистика</w:t>
      </w:r>
      <w:proofErr w:type="gram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Т</w:t>
      </w:r>
      <w:proofErr w:type="gram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укая. Образ  поэта в литературе и живописи.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Дардеменда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Видагъ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>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Разлука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»,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«Н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әсыйхәт</w:t>
      </w:r>
      <w:r w:rsidRPr="002D50F3">
        <w:rPr>
          <w:rFonts w:ascii="Times New Roman" w:eastAsia="Calibri" w:hAnsi="Times New Roman" w:cs="Times New Roman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Нравоучение»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С.Рамиева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Авыл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 «Деревня»</w:t>
      </w:r>
      <w:r w:rsidRPr="002D50F3">
        <w:rPr>
          <w:rFonts w:ascii="Times New Roman" w:eastAsia="Calibri" w:hAnsi="Times New Roman" w:cs="Times New Roman"/>
          <w:sz w:val="24"/>
          <w:szCs w:val="24"/>
        </w:rPr>
        <w:t>, «</w:t>
      </w:r>
      <w:proofErr w:type="gramStart"/>
      <w:r w:rsidRPr="002D50F3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2D50F3">
        <w:rPr>
          <w:rFonts w:ascii="Times New Roman" w:eastAsia="Calibri" w:hAnsi="Times New Roman" w:cs="Times New Roman"/>
          <w:sz w:val="24"/>
          <w:szCs w:val="24"/>
        </w:rPr>
        <w:t>әйгамбәр»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«Пророк»</w:t>
      </w:r>
      <w:r w:rsidRPr="002D50F3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Уку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Учение</w:t>
      </w:r>
      <w:r w:rsidRPr="002D50F3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>Г.Ибрагимов. Рассказ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Табигать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балалары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«Дети природы»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анализ</w:t>
      </w:r>
      <w:r w:rsidRPr="002D50F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Г.Исхаки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z w:val="24"/>
          <w:szCs w:val="24"/>
        </w:rPr>
        <w:t>Повесть 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Көз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» / 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</w:rPr>
        <w:t>«Осень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».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обсуждение проблем любви, создании семьи,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национальные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традиции. Проект «Жизнь и творчество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Г.Исхаки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». 6 часов.</w:t>
      </w:r>
    </w:p>
    <w:p w:rsidR="00FE3910" w:rsidRPr="002D50F3" w:rsidRDefault="00FE3910" w:rsidP="00FE3910">
      <w:pPr>
        <w:tabs>
          <w:tab w:val="left" w:pos="2607"/>
          <w:tab w:val="left" w:pos="4452"/>
          <w:tab w:val="left" w:pos="5441"/>
          <w:tab w:val="left" w:pos="5847"/>
          <w:tab w:val="left" w:pos="6791"/>
          <w:tab w:val="left" w:pos="856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lastRenderedPageBreak/>
        <w:t>Ф.Амирхан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.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ab/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>«</w:t>
      </w:r>
      <w:proofErr w:type="spellStart"/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>Кадерле</w:t>
      </w:r>
      <w:proofErr w:type="spellEnd"/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 </w:t>
      </w:r>
      <w:proofErr w:type="spellStart"/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>минутлар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/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Счастливые минуты»</w:t>
      </w:r>
      <w:r w:rsidRPr="002D50F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 </w:t>
      </w:r>
      <w:r w:rsidRPr="002D50F3">
        <w:rPr>
          <w:rFonts w:ascii="Times New Roman" w:eastAsia="Calibri" w:hAnsi="Times New Roman" w:cs="Times New Roman"/>
          <w:sz w:val="24"/>
          <w:szCs w:val="24"/>
        </w:rPr>
        <w:t>обсуждение.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М.Файзи</w:t>
      </w:r>
      <w:proofErr w:type="spellEnd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«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Галиябану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».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анализ. 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</w:pP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 xml:space="preserve">V. Литература  </w:t>
      </w:r>
      <w:r w:rsidRPr="002D50F3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1920-1930-х </w:t>
      </w:r>
      <w:r w:rsidRPr="002D50F3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Социально-политические события 1920-1930-х гг. Утверждение метода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социалистического реализма в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литературе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. Произведения, продолжающие традиции предыдущих эпох. Произведения, посвященные строительству новой </w:t>
      </w:r>
      <w:r w:rsidRPr="002D50F3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жизни.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Творчество 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К.Тинчурина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Х.Такташа</w:t>
      </w:r>
      <w:proofErr w:type="spellEnd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,</w:t>
      </w:r>
      <w:r w:rsidRPr="002D50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Г.Кутуя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pacing w:val="7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К.Тинчурин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.  «Сүнгән 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йолдызлар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  / «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Угасшие </w:t>
      </w:r>
      <w:r w:rsidRPr="002D50F3">
        <w:rPr>
          <w:rFonts w:ascii="Times New Roman" w:eastAsia="Calibri" w:hAnsi="Times New Roman" w:cs="Times New Roman"/>
          <w:sz w:val="24"/>
          <w:szCs w:val="24"/>
        </w:rPr>
        <w:t>звезды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анализ.</w:t>
      </w:r>
      <w:r w:rsidRPr="002D50F3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</w:p>
    <w:p w:rsidR="00FE3910" w:rsidRPr="002D50F3" w:rsidRDefault="00FE3910" w:rsidP="00FE3910">
      <w:pPr>
        <w:tabs>
          <w:tab w:val="left" w:pos="2322"/>
          <w:tab w:val="left" w:pos="3896"/>
          <w:tab w:val="left" w:pos="5229"/>
          <w:tab w:val="left" w:pos="5574"/>
          <w:tab w:val="left" w:pos="7058"/>
          <w:tab w:val="left" w:pos="7449"/>
          <w:tab w:val="left" w:pos="855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Х.Такташ</w:t>
      </w:r>
      <w:proofErr w:type="spellEnd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.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ab/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«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Ак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чә</w:t>
      </w:r>
      <w:proofErr w:type="gram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ч</w:t>
      </w:r>
      <w:proofErr w:type="gram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әкләр</w:t>
      </w:r>
      <w:r w:rsidRPr="002D50F3">
        <w:rPr>
          <w:rFonts w:ascii="Times New Roman" w:eastAsia="Calibri" w:hAnsi="Times New Roman" w:cs="Times New Roman"/>
          <w:spacing w:val="-1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</w:rPr>
        <w:t>/«Белые цветы»</w:t>
      </w:r>
      <w:r w:rsidRPr="002D50F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</w:t>
      </w:r>
      <w:r w:rsidRPr="002D50F3">
        <w:rPr>
          <w:rFonts w:ascii="Times New Roman" w:eastAsia="Calibri" w:hAnsi="Times New Roman" w:cs="Times New Roman"/>
          <w:sz w:val="24"/>
          <w:szCs w:val="24"/>
        </w:rPr>
        <w:t>обсуждение. Проект.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Г.Кутуй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Тапшырылмаган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хатлар</w:t>
      </w:r>
      <w:proofErr w:type="spellEnd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» </w:t>
      </w:r>
      <w:r w:rsidRPr="002D50F3">
        <w:rPr>
          <w:rFonts w:ascii="Times New Roman" w:eastAsia="Calibri" w:hAnsi="Times New Roman" w:cs="Times New Roman"/>
          <w:sz w:val="24"/>
          <w:szCs w:val="24"/>
        </w:rPr>
        <w:t>/ «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Неотосланные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письма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Чтение, </w:t>
      </w:r>
      <w:r w:rsidRPr="002D50F3">
        <w:rPr>
          <w:rFonts w:ascii="Times New Roman" w:eastAsia="Calibri" w:hAnsi="Times New Roman" w:cs="Times New Roman"/>
          <w:sz w:val="24"/>
          <w:szCs w:val="24"/>
        </w:rPr>
        <w:t>обсуждение.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часов по разделам курса литературы в 10 классе: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</w:t>
      </w:r>
      <w:r w:rsidR="00C76AC6"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10 класс (</w:t>
      </w:r>
      <w:r w:rsidR="00C76AC6" w:rsidRPr="002D50F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1</w:t>
      </w:r>
      <w:r w:rsidR="00C76AC6"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 в неделю, всего </w:t>
      </w:r>
      <w:r w:rsidR="00C76AC6" w:rsidRPr="002D50F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35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ч)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6"/>
        <w:gridCol w:w="3147"/>
      </w:tblGrid>
      <w:tr w:rsidR="00FE3910" w:rsidRPr="002D50F3" w:rsidTr="002D50F3">
        <w:tc>
          <w:tcPr>
            <w:tcW w:w="7486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3147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D040A" w:rsidRPr="002D50F3" w:rsidTr="002D50F3">
        <w:tc>
          <w:tcPr>
            <w:tcW w:w="7486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Древнетюркская </w:t>
            </w:r>
            <w:r w:rsidRPr="002D50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2D50F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(V</w:t>
            </w:r>
            <w:r w:rsidRPr="002D50F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I</w:t>
            </w:r>
            <w:r w:rsidRPr="002D50F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–XII 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века)</w:t>
            </w:r>
          </w:p>
        </w:tc>
        <w:tc>
          <w:tcPr>
            <w:tcW w:w="3147" w:type="dxa"/>
          </w:tcPr>
          <w:p w:rsidR="003D040A" w:rsidRPr="003D040A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D040A" w:rsidRPr="002D50F3" w:rsidTr="002D50F3">
        <w:tc>
          <w:tcPr>
            <w:tcW w:w="7486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. Средневековая  литература (</w:t>
            </w:r>
            <w:r w:rsidRPr="002D50F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XII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3147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3D040A" w:rsidRPr="002D50F3" w:rsidTr="002D50F3">
        <w:tc>
          <w:tcPr>
            <w:tcW w:w="7486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2D50F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.Литература 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периода просветительства </w:t>
            </w:r>
            <w:r w:rsidRPr="002D50F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(XIX 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век).</w:t>
            </w:r>
          </w:p>
        </w:tc>
        <w:tc>
          <w:tcPr>
            <w:tcW w:w="3147" w:type="dxa"/>
          </w:tcPr>
          <w:p w:rsidR="003D040A" w:rsidRPr="003D040A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D040A" w:rsidRPr="002D50F3" w:rsidTr="002D50F3">
        <w:tc>
          <w:tcPr>
            <w:tcW w:w="7486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2D50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2D50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  <w:proofErr w:type="spellEnd"/>
            <w:r w:rsidRPr="002D50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D50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начала</w:t>
            </w:r>
            <w:proofErr w:type="spellEnd"/>
            <w:r w:rsidRPr="002D50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 </w:t>
            </w:r>
            <w:r w:rsidRPr="002D50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XX </w:t>
            </w:r>
            <w:proofErr w:type="spellStart"/>
            <w:r w:rsidRPr="002D50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века</w:t>
            </w:r>
            <w:proofErr w:type="spellEnd"/>
          </w:p>
        </w:tc>
        <w:tc>
          <w:tcPr>
            <w:tcW w:w="3147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D040A" w:rsidRPr="002D50F3" w:rsidTr="002D50F3">
        <w:tc>
          <w:tcPr>
            <w:tcW w:w="7486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2D50F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2D50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2D50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>Литература</w:t>
            </w:r>
            <w:proofErr w:type="spellEnd"/>
            <w:r w:rsidRPr="002D50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 </w:t>
            </w:r>
            <w:r w:rsidRPr="002D50F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1920</w:t>
            </w:r>
            <w:proofErr w:type="gramEnd"/>
            <w:r w:rsidRPr="002D50F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-1930-х </w:t>
            </w:r>
            <w:proofErr w:type="spellStart"/>
            <w:r w:rsidRPr="002D50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годов</w:t>
            </w:r>
            <w:proofErr w:type="spellEnd"/>
            <w:r w:rsidRPr="002D50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3147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3D040A" w:rsidRPr="002D50F3" w:rsidTr="002D50F3">
        <w:tc>
          <w:tcPr>
            <w:tcW w:w="7486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.Повторение и обобщение изученного в 10 классе</w:t>
            </w:r>
          </w:p>
        </w:tc>
        <w:tc>
          <w:tcPr>
            <w:tcW w:w="3147" w:type="dxa"/>
          </w:tcPr>
          <w:p w:rsidR="003D040A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FE3910" w:rsidRPr="002D50F3" w:rsidRDefault="00FE3910" w:rsidP="00FE3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11</w:t>
      </w:r>
      <w:r w:rsidRPr="002D50F3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3D040A" w:rsidRPr="002D50F3" w:rsidRDefault="00FE3910" w:rsidP="003D040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Содержание, рекомендуемое к усвоению 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11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</w:t>
      </w:r>
      <w:r w:rsidR="00C76AC6"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- </w:t>
      </w:r>
      <w:r w:rsidR="00C76AC6" w:rsidRPr="002D50F3">
        <w:rPr>
          <w:rFonts w:ascii="Times New Roman" w:eastAsia="Times New Roman" w:hAnsi="Times New Roman" w:cs="Times New Roman"/>
          <w:spacing w:val="-5"/>
          <w:sz w:val="24"/>
          <w:szCs w:val="24"/>
          <w:lang w:val="tt-RU" w:eastAsia="ru-RU"/>
        </w:rPr>
        <w:t>34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D50F3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I.Литература</w:t>
      </w:r>
      <w:proofErr w:type="spellEnd"/>
      <w:r w:rsidRPr="002D50F3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 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военного  времени</w:t>
      </w:r>
      <w:r w:rsidRPr="002D50F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Великая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Отечественная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война,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ее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влияние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литературу.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темы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проблемы в произведениях.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Взаимоотношения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писателем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обществом.  Творчество 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М.Джалиля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Ф.Карима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 А.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Кутуя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Ф.Хусни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А.Еники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М.Джалиль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Хуш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акыллым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Прошай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умница»,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Кошчык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2D50F3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D50F3">
        <w:rPr>
          <w:rFonts w:ascii="Times New Roman" w:eastAsia="Times New Roman" w:hAnsi="Times New Roman" w:cs="Times New Roman"/>
          <w:w w:val="102"/>
          <w:sz w:val="24"/>
          <w:szCs w:val="24"/>
          <w:lang w:eastAsia="ru-RU"/>
        </w:rPr>
        <w:t xml:space="preserve"> «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Пт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val="tt-RU" w:eastAsia="ru-RU"/>
        </w:rPr>
        <w:t>ичка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». 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Чтение,</w:t>
      </w:r>
      <w:r w:rsidRPr="002D50F3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анализ.</w:t>
      </w:r>
    </w:p>
    <w:p w:rsidR="00FE3910" w:rsidRPr="002D50F3" w:rsidRDefault="00FE3910" w:rsidP="00FE3910">
      <w:pPr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Ф.Хусни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«Йөзек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кашы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/ «Перстень». Чтение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val="tt-RU" w:eastAsia="ru-RU"/>
        </w:rPr>
        <w:t>-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обсуждение.</w:t>
      </w:r>
    </w:p>
    <w:p w:rsidR="00FE3910" w:rsidRPr="002D50F3" w:rsidRDefault="00FE3910" w:rsidP="00FE391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II</w:t>
      </w:r>
      <w:r w:rsidRPr="002D50F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. </w:t>
      </w:r>
      <w:proofErr w:type="gramStart"/>
      <w:r w:rsidRPr="002D50F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Литература  </w:t>
      </w:r>
      <w:r w:rsidRPr="002D50F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послевоенного</w:t>
      </w:r>
      <w:proofErr w:type="gramEnd"/>
      <w:r w:rsidRPr="002D50F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периода  (до </w:t>
      </w:r>
      <w:r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1960-х </w:t>
      </w: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годов).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Положительное влияние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литературу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перемен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периода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«Оттепели».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Х.Туфана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«Кайсыгызның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кулы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җылы?»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«У кого  рука 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теплая?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«Илдә 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нилә</w:t>
      </w:r>
      <w:proofErr w:type="gram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</w:t>
      </w:r>
      <w:proofErr w:type="gram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 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икән?»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/  «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Что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 на</w:t>
      </w:r>
      <w:r w:rsidRPr="002D50F3">
        <w:rPr>
          <w:rFonts w:ascii="Times New Roman" w:eastAsia="Times New Roman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Родине?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«Луиза-а-а-а».</w:t>
      </w: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III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.Литература  </w:t>
      </w:r>
      <w:r w:rsidRPr="002D50F3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1960</w:t>
      </w:r>
      <w:proofErr w:type="gramEnd"/>
      <w:r w:rsidRPr="002D50F3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–1980-х </w:t>
      </w:r>
      <w:r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Возвращение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национальным идеалам.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Появление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жанров,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тем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мотивов,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литературных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Стремление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литературы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новизне: обращение к новым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литературным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течениям, жанровым формам,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темам,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поиски в области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литературного </w:t>
      </w:r>
      <w:r w:rsidRPr="002D50F3">
        <w:rPr>
          <w:rFonts w:ascii="Times New Roman" w:eastAsia="Times New Roman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героя.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Деревенская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проза. Эпическое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воплощение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образов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Родины, страны, народа;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размышления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взаимоотношениях личности и общества, о чувстве гражданственности, о судьбах народов, о духовном мире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человека,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 эпохи. Постановка проблем о независимости, о </w:t>
      </w: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свободе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личности  и </w:t>
      </w:r>
      <w:r w:rsidRPr="002D50F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свободе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мысли.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Оживление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романтического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направления.  Появление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другой оценки революции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1917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года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новой жизни после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нее.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темы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войны в ином </w:t>
      </w:r>
      <w:r w:rsidRPr="002D50F3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аспекте.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А.Гилязова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Р.Файзуллина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Р.Хариса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Р.Файзуллин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Яшь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«Молодость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ягым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Родной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край».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Чтение,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анализ.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lastRenderedPageBreak/>
        <w:t>IV</w:t>
      </w:r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. </w:t>
      </w:r>
      <w:proofErr w:type="gramStart"/>
      <w:r w:rsidRPr="002D50F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Литература  </w:t>
      </w:r>
      <w:r w:rsidRPr="002D50F3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1980</w:t>
      </w:r>
      <w:proofErr w:type="gramEnd"/>
      <w:r w:rsidRPr="002D50F3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–2000-х </w:t>
      </w:r>
      <w:r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Возрождение татарской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литературы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рубеже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ХХ</w:t>
      </w:r>
      <w:r w:rsidRPr="002D50F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-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ХХ</w:t>
      </w:r>
      <w:proofErr w:type="gram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I</w:t>
      </w:r>
      <w:proofErr w:type="gram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веков. Созвучность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тенденций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этого периода с поисками в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литературе начала 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ХХ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века.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Трансформация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реализма. Появление литературных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произведений, критически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оценивающих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советскую и постсоветскую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эпоху, вос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создающих историю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через  призму противостояния человека и</w:t>
      </w:r>
      <w:r w:rsidRPr="002D50F3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общества.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А.Гилязева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М.Магдиева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М.Хасанова,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Т.Миннуллина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И.Юзеева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Р.Файзуллина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М.Магдиев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.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ab/>
        <w:t xml:space="preserve"> «Кеше китә – җыры кала» </w:t>
      </w:r>
      <w:r w:rsidRPr="002D50F3">
        <w:rPr>
          <w:rFonts w:ascii="Times New Roman" w:eastAsia="Calibri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/ «Человек уходит – память остается».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Чтение,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составление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плана, 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тезисов,</w:t>
      </w:r>
      <w:r w:rsidRPr="002D50F3">
        <w:rPr>
          <w:rFonts w:ascii="Times New Roman" w:eastAsia="Calibri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обсуждение.</w:t>
      </w:r>
    </w:p>
    <w:p w:rsidR="00FE3910" w:rsidRPr="002D50F3" w:rsidRDefault="00FE3910" w:rsidP="00FE3910">
      <w:pPr>
        <w:tabs>
          <w:tab w:val="left" w:pos="420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М.Хасанов.  </w:t>
      </w:r>
      <w:r w:rsidRPr="002D50F3">
        <w:rPr>
          <w:rFonts w:ascii="Times New Roman" w:eastAsia="Times New Roman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spellStart"/>
      <w:proofErr w:type="gramStart"/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Язгы</w:t>
      </w:r>
      <w:proofErr w:type="spellEnd"/>
      <w:proofErr w:type="gramEnd"/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 w:rsidRPr="002D50F3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аҗаган»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/   «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Весенняя </w:t>
      </w:r>
      <w:r w:rsidRPr="002D50F3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зарница».  </w:t>
      </w:r>
      <w:r w:rsidRPr="002D50F3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Чтение,  </w:t>
      </w:r>
      <w:r w:rsidRPr="002D50F3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</w:t>
      </w:r>
      <w:r w:rsidRPr="002D50F3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тезисов,  обсуждение,</w:t>
      </w:r>
      <w:r w:rsidRPr="002D50F3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анализ.</w:t>
      </w:r>
    </w:p>
    <w:p w:rsidR="00FE3910" w:rsidRPr="002D50F3" w:rsidRDefault="00FE3910" w:rsidP="00FE3910">
      <w:pPr>
        <w:tabs>
          <w:tab w:val="left" w:pos="2474"/>
          <w:tab w:val="left" w:pos="4544"/>
          <w:tab w:val="left" w:pos="6163"/>
          <w:tab w:val="left" w:pos="6493"/>
          <w:tab w:val="left" w:pos="7617"/>
          <w:tab w:val="left" w:pos="920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Т.Миннуллин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«Әлдермештән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Әлмәндә</w:t>
      </w:r>
      <w:proofErr w:type="gramStart"/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proofErr w:type="gramEnd"/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</w:t>
      </w:r>
      <w:r w:rsidRPr="002D50F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Старик</w:t>
      </w:r>
      <w:r w:rsidRPr="002D50F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Альмандар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Альдермеша</w:t>
      </w:r>
      <w:proofErr w:type="spellEnd"/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». 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Чтение,</w:t>
      </w:r>
      <w:r w:rsidRPr="002D50F3">
        <w:rPr>
          <w:rFonts w:ascii="Times New Roman" w:eastAsia="Times New Roman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анализ.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 xml:space="preserve">V. Литература  </w:t>
      </w:r>
      <w:r w:rsidRPr="002D50F3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2000–2010-х </w:t>
      </w:r>
      <w:r w:rsidRPr="002D50F3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FE3910" w:rsidRPr="002D50F3" w:rsidRDefault="00FE3910" w:rsidP="00FE3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Выдвижение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передний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план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психологического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начала,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утверждение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о том, что жизнь и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внутренний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отдельного человека выше исторической и социальной действительности.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Воссоздание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процессов, происходящих в сознании и бессознательных сферах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человека.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Активизация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мифологических, условно-символических образов, раскрытие с их помощью </w:t>
      </w:r>
      <w:r w:rsidRPr="002D50F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национальной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проблематики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новой плоскости, изображение чувства национальной идентичности в качестве силы, </w:t>
      </w:r>
      <w:r w:rsidRPr="002D50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противостоять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тоталитарной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идеологии.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 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З.Хакима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</w:t>
      </w:r>
      <w:r w:rsidRPr="002D50F3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 </w:t>
      </w:r>
      <w:proofErr w:type="spellStart"/>
      <w:r w:rsidRPr="002D50F3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>Н.Гиматдиновой</w:t>
      </w:r>
      <w:proofErr w:type="spellEnd"/>
      <w:r w:rsidRPr="002D50F3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, Ф.Байрамовой, </w:t>
      </w:r>
      <w:proofErr w:type="spellStart"/>
      <w:r w:rsidRPr="002D50F3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>Р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.Зайдуллы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Ф.Яхина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, Р.Рахмана.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З.Хаким</w:t>
      </w:r>
      <w:proofErr w:type="spellEnd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Телсез</w:t>
      </w:r>
      <w:proofErr w:type="spellEnd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күке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«</w:t>
      </w:r>
      <w:r w:rsidRPr="002D50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Немая кукушка». 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Чтение,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обсуждение,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анализ. 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Н.Гыйматдинова.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Сихерче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Колдунья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(отрывок).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Чтение, </w:t>
      </w:r>
      <w:r w:rsidRPr="002D50F3">
        <w:rPr>
          <w:rFonts w:ascii="Times New Roman" w:eastAsia="Calibri" w:hAnsi="Times New Roman" w:cs="Times New Roman"/>
          <w:sz w:val="24"/>
          <w:szCs w:val="24"/>
        </w:rPr>
        <w:t>обсуждение.</w:t>
      </w:r>
    </w:p>
    <w:p w:rsidR="00FE3910" w:rsidRPr="002D50F3" w:rsidRDefault="00FE3910" w:rsidP="00FE39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Р.Зайдулла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Битлек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 / «Маска». Чтение, анализ.</w:t>
      </w:r>
    </w:p>
    <w:p w:rsidR="00C76AC6" w:rsidRPr="002D50F3" w:rsidRDefault="00C76AC6" w:rsidP="00FE39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76AC6" w:rsidRPr="002D50F3" w:rsidRDefault="00C76AC6" w:rsidP="00FE39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2D50F3" w:rsidRPr="002D50F3" w:rsidRDefault="002D50F3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2D50F3" w:rsidRPr="002D50F3" w:rsidRDefault="002D50F3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часов по разделам курса литературы в 11 классе: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952D89"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(1ч. в неделю, всего </w:t>
      </w:r>
      <w:r w:rsidR="00952D89" w:rsidRPr="002D50F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34</w:t>
      </w: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575"/>
        <w:gridCol w:w="3164"/>
      </w:tblGrid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3164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1.Повторение.</w:t>
            </w:r>
          </w:p>
        </w:tc>
        <w:tc>
          <w:tcPr>
            <w:tcW w:w="3164" w:type="dxa"/>
          </w:tcPr>
          <w:p w:rsidR="00FE3910" w:rsidRPr="003D040A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2D50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военного  времени</w:t>
            </w:r>
            <w:r w:rsidRPr="002D50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64" w:type="dxa"/>
          </w:tcPr>
          <w:p w:rsidR="00FE3910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2D50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2D50F3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послевоенного 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периода  (до </w:t>
            </w:r>
            <w:r w:rsidRPr="002D50F3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1960-х </w:t>
            </w: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годов).  </w:t>
            </w:r>
          </w:p>
        </w:tc>
        <w:tc>
          <w:tcPr>
            <w:tcW w:w="3164" w:type="dxa"/>
          </w:tcPr>
          <w:p w:rsidR="00FE3910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D50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4. Литература  </w:t>
            </w:r>
            <w:r w:rsidRPr="002D50F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1960–1980-х </w:t>
            </w:r>
            <w:r w:rsidRPr="002D50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годов. </w:t>
            </w:r>
          </w:p>
        </w:tc>
        <w:tc>
          <w:tcPr>
            <w:tcW w:w="3164" w:type="dxa"/>
          </w:tcPr>
          <w:p w:rsidR="00FE3910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5. Литература  </w:t>
            </w:r>
            <w:r w:rsidRPr="002D50F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1980–2000-х </w:t>
            </w:r>
            <w:r w:rsidRPr="002D50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годов. </w:t>
            </w:r>
          </w:p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64" w:type="dxa"/>
          </w:tcPr>
          <w:p w:rsidR="00FE3910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6. Литература  </w:t>
            </w:r>
            <w:r w:rsidRPr="002D50F3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2000–2010-х </w:t>
            </w:r>
            <w:r w:rsidRPr="002D50F3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годов.  </w:t>
            </w:r>
          </w:p>
        </w:tc>
        <w:tc>
          <w:tcPr>
            <w:tcW w:w="3164" w:type="dxa"/>
          </w:tcPr>
          <w:p w:rsidR="00FE3910" w:rsidRPr="002D50F3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FE3910" w:rsidRPr="002D50F3" w:rsidTr="002D50F3">
        <w:tc>
          <w:tcPr>
            <w:tcW w:w="7575" w:type="dxa"/>
          </w:tcPr>
          <w:p w:rsidR="00FE3910" w:rsidRPr="002D50F3" w:rsidRDefault="00FE3910" w:rsidP="00FE391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Повторение и обобщение </w:t>
            </w:r>
            <w:proofErr w:type="gramStart"/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D5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 11 классе</w:t>
            </w:r>
          </w:p>
        </w:tc>
        <w:tc>
          <w:tcPr>
            <w:tcW w:w="3164" w:type="dxa"/>
          </w:tcPr>
          <w:p w:rsidR="00FE3910" w:rsidRPr="003D040A" w:rsidRDefault="003D040A" w:rsidP="00FE3910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3910" w:rsidRPr="002D50F3" w:rsidRDefault="003D040A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М</w:t>
      </w:r>
      <w:proofErr w:type="spellStart"/>
      <w:r w:rsidR="00FE3910"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>инимум</w:t>
      </w:r>
      <w:proofErr w:type="spellEnd"/>
      <w:r w:rsidR="00FE3910"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литературных произведений, </w:t>
      </w:r>
      <w:r w:rsidR="00FE3910" w:rsidRPr="002D50F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предлагаемых  для  </w:t>
      </w:r>
      <w:r w:rsidR="00FE3910"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  учащимся</w:t>
      </w: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FE3910" w:rsidRPr="002D50F3" w:rsidRDefault="00FE3910" w:rsidP="00FE39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b/>
          <w:bCs/>
          <w:sz w:val="24"/>
          <w:szCs w:val="24"/>
        </w:rPr>
        <w:t>Х</w:t>
      </w:r>
      <w:r w:rsidRPr="002D50F3">
        <w:rPr>
          <w:rFonts w:ascii="Times New Roman" w:eastAsia="Calibri" w:hAnsi="Times New Roman" w:cs="Times New Roman"/>
          <w:b/>
          <w:bCs/>
          <w:spacing w:val="1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класс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1. Г.Ибраһимов.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Табигать балалары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» 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Дети природы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2. Г.Исхакый.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Көз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Осень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(отрывок). 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3.  Г.Тукай. «Шагыйрь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«Поэт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  «Туган җиремә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«Родной земле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4. С.Рамиев. «Авыл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 «Деревня</w:t>
      </w:r>
      <w:r w:rsidRPr="002D50F3">
        <w:rPr>
          <w:rFonts w:ascii="Times New Roman" w:eastAsia="Calibri" w:hAnsi="Times New Roman" w:cs="Times New Roman"/>
          <w:spacing w:val="-6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5. Дардманд. «Видагъ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«Разлука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 «Нәсыйхәт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 «Нравоучение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    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6. Х.Такташ. «Ак чәчәкләр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 xml:space="preserve">» 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/ «Белые цветы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  <w:lang w:val="tt-RU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7. К.Тинчурин.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Сүнгән йолдызлар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Угасшие  звезды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8. Г.Кутуй.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Тапшырылмаган хатлар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Неотосланные письма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9. Ф.Амирхан.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Кадерле минутлар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/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Дорогие минуты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10.  М.Файзи.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>Галиябану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(отрывок). </w:t>
      </w:r>
    </w:p>
    <w:p w:rsidR="00FE3910" w:rsidRPr="002D50F3" w:rsidRDefault="00FE3910" w:rsidP="00FE391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E3910" w:rsidRPr="002D50F3" w:rsidRDefault="00FE3910" w:rsidP="00FE391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proofErr w:type="gramStart"/>
      <w:r w:rsidRPr="002D50F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gramEnd"/>
      <w:r w:rsidRPr="002D50F3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</w:rPr>
        <w:t xml:space="preserve"> к</w:t>
      </w:r>
      <w:r w:rsidRPr="002D50F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ласс</w:t>
      </w:r>
    </w:p>
    <w:p w:rsidR="00FE3910" w:rsidRPr="002D50F3" w:rsidRDefault="00FE3910" w:rsidP="00FE3910">
      <w:pPr>
        <w:tabs>
          <w:tab w:val="left" w:pos="73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Цикл 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стихотворений   </w:t>
      </w:r>
      <w:proofErr w:type="spellStart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М.Джалиля</w:t>
      </w:r>
      <w:proofErr w:type="spellEnd"/>
      <w:r w:rsidRPr="002D50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Моабит</w:t>
      </w:r>
      <w:proofErr w:type="spellEnd"/>
      <w:r w:rsidRPr="002D50F3">
        <w:rPr>
          <w:rFonts w:ascii="Times New Roman" w:eastAsia="Times New Roman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дәфтәрләре» </w:t>
      </w:r>
      <w:r w:rsidRPr="002D50F3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/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D50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Моабитские</w:t>
      </w:r>
      <w:proofErr w:type="spellEnd"/>
      <w:r w:rsidRPr="002D50F3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 </w:t>
      </w: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тетради».</w:t>
      </w:r>
    </w:p>
    <w:p w:rsidR="00FE3910" w:rsidRPr="002D50F3" w:rsidRDefault="00FE3910" w:rsidP="00FE3910">
      <w:pPr>
        <w:tabs>
          <w:tab w:val="left" w:pos="73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F3">
        <w:rPr>
          <w:rFonts w:ascii="Times New Roman" w:eastAsia="Times New Roman" w:hAnsi="Times New Roman" w:cs="Times New Roman"/>
          <w:sz w:val="24"/>
          <w:szCs w:val="24"/>
          <w:lang w:eastAsia="ru-RU"/>
        </w:rPr>
        <w:t>2.А.Еники. «Бер генә сәгатькә» / «На час».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Х.Туфан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«Кайсыгызның </w:t>
      </w:r>
      <w:proofErr w:type="spellStart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кулы</w:t>
      </w:r>
      <w:proofErr w:type="spellEnd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җылы?»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/ «У кого рука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теплая?»,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«Илдә </w:t>
      </w: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нилә</w:t>
      </w:r>
      <w:proofErr w:type="gramStart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>р</w:t>
      </w:r>
      <w:proofErr w:type="gramEnd"/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бар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икән?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»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/ «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Что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происходит в моей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стране?».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4. 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Ф.Хусни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«Йөзек 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кашы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 / «Перстень».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М.Магдиев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. «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Кеше китә – җыры кала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» </w:t>
      </w:r>
      <w:r w:rsidRPr="002D50F3">
        <w:rPr>
          <w:rFonts w:ascii="Times New Roman" w:eastAsia="Calibri" w:hAnsi="Times New Roman" w:cs="Times New Roman"/>
          <w:spacing w:val="62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/ «Человек уходит – память остается» (отрывок).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М.Хасанов. 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proofErr w:type="gramStart"/>
      <w:r w:rsidRPr="002D50F3">
        <w:rPr>
          <w:rFonts w:ascii="Times New Roman" w:eastAsia="Calibri" w:hAnsi="Times New Roman" w:cs="Times New Roman"/>
          <w:spacing w:val="4"/>
          <w:sz w:val="24"/>
          <w:szCs w:val="24"/>
        </w:rPr>
        <w:t>Язгы</w:t>
      </w:r>
      <w:proofErr w:type="spellEnd"/>
      <w:proofErr w:type="gramEnd"/>
      <w:r w:rsidRPr="002D50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аҗаган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/ «Весенняя   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зарница».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(Отрывок).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Т.Миннуллин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Әлдермештән </w:t>
      </w:r>
      <w:r w:rsidRPr="002D50F3">
        <w:rPr>
          <w:rFonts w:ascii="Times New Roman" w:eastAsia="Calibri" w:hAnsi="Times New Roman" w:cs="Times New Roman"/>
          <w:sz w:val="24"/>
          <w:szCs w:val="24"/>
        </w:rPr>
        <w:t>Әлмәндә</w:t>
      </w:r>
      <w:proofErr w:type="gramStart"/>
      <w:r w:rsidRPr="002D50F3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</w:t>
      </w:r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 /  «Старик  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Альмандар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из  деревни</w:t>
      </w:r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Альдермеш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».</w:t>
      </w:r>
    </w:p>
    <w:p w:rsidR="00FE3910" w:rsidRPr="002D50F3" w:rsidRDefault="00FE3910" w:rsidP="00FE3910">
      <w:pPr>
        <w:tabs>
          <w:tab w:val="left" w:pos="738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8. </w:t>
      </w:r>
      <w:proofErr w:type="spellStart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>Р.Файзуллин</w:t>
      </w:r>
      <w:proofErr w:type="spellEnd"/>
      <w:r w:rsidRPr="002D50F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. </w:t>
      </w:r>
      <w:r w:rsidRPr="002D50F3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Яшь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чак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 / «Молодость», «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Туган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50F3">
        <w:rPr>
          <w:rFonts w:ascii="Times New Roman" w:eastAsia="Calibri" w:hAnsi="Times New Roman" w:cs="Times New Roman"/>
          <w:sz w:val="24"/>
          <w:szCs w:val="24"/>
        </w:rPr>
        <w:t>ягым</w:t>
      </w:r>
      <w:proofErr w:type="spellEnd"/>
      <w:r w:rsidRPr="002D50F3">
        <w:rPr>
          <w:rFonts w:ascii="Times New Roman" w:eastAsia="Calibri" w:hAnsi="Times New Roman" w:cs="Times New Roman"/>
          <w:sz w:val="24"/>
          <w:szCs w:val="24"/>
        </w:rPr>
        <w:t>» / «</w:t>
      </w:r>
      <w:r w:rsidRPr="002D50F3">
        <w:rPr>
          <w:rFonts w:ascii="Times New Roman" w:eastAsia="Calibri" w:hAnsi="Times New Roman" w:cs="Times New Roman"/>
          <w:spacing w:val="2"/>
          <w:sz w:val="24"/>
          <w:szCs w:val="24"/>
        </w:rPr>
        <w:t>Родной</w:t>
      </w:r>
      <w:r w:rsidRPr="002D50F3">
        <w:rPr>
          <w:rFonts w:ascii="Times New Roman" w:eastAsia="Calibri" w:hAnsi="Times New Roman" w:cs="Times New Roman"/>
          <w:spacing w:val="63"/>
          <w:sz w:val="24"/>
          <w:szCs w:val="24"/>
        </w:rPr>
        <w:t xml:space="preserve"> </w:t>
      </w:r>
      <w:r w:rsidRPr="002D50F3">
        <w:rPr>
          <w:rFonts w:ascii="Times New Roman" w:eastAsia="Calibri" w:hAnsi="Times New Roman" w:cs="Times New Roman"/>
          <w:sz w:val="24"/>
          <w:szCs w:val="24"/>
        </w:rPr>
        <w:t>край».</w:t>
      </w:r>
    </w:p>
    <w:p w:rsidR="00FE3910" w:rsidRPr="002D50F3" w:rsidRDefault="00FE3910" w:rsidP="00FE3910">
      <w:pPr>
        <w:tabs>
          <w:tab w:val="left" w:pos="738"/>
          <w:tab w:val="left" w:pos="2850"/>
          <w:tab w:val="left" w:pos="4200"/>
          <w:tab w:val="left" w:pos="5324"/>
          <w:tab w:val="left" w:pos="6584"/>
          <w:tab w:val="left" w:pos="6899"/>
          <w:tab w:val="left" w:pos="7888"/>
        </w:tabs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9. 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Р.Миннуллин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«Әнкәмнең 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догалары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 / «Молитвы матери».</w:t>
      </w:r>
    </w:p>
    <w:p w:rsidR="00FE3910" w:rsidRPr="002D50F3" w:rsidRDefault="00FE3910" w:rsidP="00FE3910">
      <w:pPr>
        <w:tabs>
          <w:tab w:val="left" w:pos="738"/>
          <w:tab w:val="left" w:pos="2850"/>
          <w:tab w:val="left" w:pos="4200"/>
          <w:tab w:val="left" w:pos="5324"/>
          <w:tab w:val="left" w:pos="6584"/>
          <w:tab w:val="left" w:pos="6899"/>
          <w:tab w:val="left" w:pos="7888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10. 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Р.Зайдулла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. «</w:t>
      </w:r>
      <w:proofErr w:type="spellStart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Битлек</w:t>
      </w:r>
      <w:proofErr w:type="spellEnd"/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>» / «Маска».</w:t>
      </w:r>
      <w:r w:rsidRPr="002D50F3">
        <w:rPr>
          <w:rFonts w:ascii="Times New Roman" w:eastAsia="Calibri" w:hAnsi="Times New Roman" w:cs="Times New Roman"/>
          <w:spacing w:val="-3"/>
          <w:sz w:val="24"/>
          <w:szCs w:val="24"/>
        </w:rPr>
        <w:tab/>
      </w:r>
    </w:p>
    <w:p w:rsidR="00FE3910" w:rsidRPr="00FE3910" w:rsidRDefault="00FE3910" w:rsidP="00FE3910">
      <w:pPr>
        <w:tabs>
          <w:tab w:val="left" w:pos="83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B56" w:rsidRDefault="001B6B56"/>
    <w:sectPr w:rsidR="001B6B56" w:rsidSect="0035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1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2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5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6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7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8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39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1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3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18"/>
  </w:num>
  <w:num w:numId="5">
    <w:abstractNumId w:val="35"/>
  </w:num>
  <w:num w:numId="6">
    <w:abstractNumId w:val="16"/>
  </w:num>
  <w:num w:numId="7">
    <w:abstractNumId w:val="28"/>
  </w:num>
  <w:num w:numId="8">
    <w:abstractNumId w:val="1"/>
  </w:num>
  <w:num w:numId="9">
    <w:abstractNumId w:val="43"/>
  </w:num>
  <w:num w:numId="10">
    <w:abstractNumId w:val="29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7"/>
  </w:num>
  <w:num w:numId="17">
    <w:abstractNumId w:val="20"/>
  </w:num>
  <w:num w:numId="18">
    <w:abstractNumId w:val="33"/>
  </w:num>
  <w:num w:numId="19">
    <w:abstractNumId w:val="19"/>
  </w:num>
  <w:num w:numId="20">
    <w:abstractNumId w:val="42"/>
  </w:num>
  <w:num w:numId="21">
    <w:abstractNumId w:val="31"/>
  </w:num>
  <w:num w:numId="22">
    <w:abstractNumId w:val="32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0"/>
  </w:num>
  <w:num w:numId="31">
    <w:abstractNumId w:val="17"/>
  </w:num>
  <w:num w:numId="32">
    <w:abstractNumId w:val="39"/>
  </w:num>
  <w:num w:numId="33">
    <w:abstractNumId w:val="7"/>
  </w:num>
  <w:num w:numId="34">
    <w:abstractNumId w:val="2"/>
  </w:num>
  <w:num w:numId="35">
    <w:abstractNumId w:val="9"/>
  </w:num>
  <w:num w:numId="36">
    <w:abstractNumId w:val="34"/>
  </w:num>
  <w:num w:numId="37">
    <w:abstractNumId w:val="24"/>
  </w:num>
  <w:num w:numId="38">
    <w:abstractNumId w:val="8"/>
  </w:num>
  <w:num w:numId="39">
    <w:abstractNumId w:val="40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76546"/>
    <w:rsid w:val="001B6B56"/>
    <w:rsid w:val="00276546"/>
    <w:rsid w:val="002D50F3"/>
    <w:rsid w:val="003502B4"/>
    <w:rsid w:val="003D040A"/>
    <w:rsid w:val="0043568E"/>
    <w:rsid w:val="0061269B"/>
    <w:rsid w:val="00675D47"/>
    <w:rsid w:val="006A1719"/>
    <w:rsid w:val="008824BA"/>
    <w:rsid w:val="00952D89"/>
    <w:rsid w:val="00C76AC6"/>
    <w:rsid w:val="00EE12AA"/>
    <w:rsid w:val="00FE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B4"/>
  </w:style>
  <w:style w:type="paragraph" w:styleId="1">
    <w:name w:val="heading 1"/>
    <w:basedOn w:val="a"/>
    <w:next w:val="a"/>
    <w:link w:val="10"/>
    <w:uiPriority w:val="99"/>
    <w:qFormat/>
    <w:rsid w:val="00FE391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910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3910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E3910"/>
    <w:rPr>
      <w:rFonts w:ascii="Cambria" w:eastAsia="Times New Roman" w:hAnsi="Cambria" w:cs="Cambria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FE3910"/>
  </w:style>
  <w:style w:type="character" w:customStyle="1" w:styleId="Zag11">
    <w:name w:val="Zag_11"/>
    <w:uiPriority w:val="99"/>
    <w:rsid w:val="00FE3910"/>
  </w:style>
  <w:style w:type="paragraph" w:customStyle="1" w:styleId="a3">
    <w:name w:val="А_основной"/>
    <w:basedOn w:val="a"/>
    <w:link w:val="a4"/>
    <w:uiPriority w:val="99"/>
    <w:rsid w:val="00FE3910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А_основной Знак"/>
    <w:basedOn w:val="a0"/>
    <w:link w:val="a3"/>
    <w:uiPriority w:val="99"/>
    <w:locked/>
    <w:rsid w:val="00FE3910"/>
    <w:rPr>
      <w:rFonts w:ascii="Calibri" w:eastAsia="Calibri" w:hAnsi="Calibri" w:cs="Calibri"/>
      <w:sz w:val="28"/>
      <w:szCs w:val="28"/>
    </w:rPr>
  </w:style>
  <w:style w:type="paragraph" w:styleId="a5">
    <w:name w:val="header"/>
    <w:basedOn w:val="a"/>
    <w:link w:val="a6"/>
    <w:uiPriority w:val="99"/>
    <w:rsid w:val="00FE39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Верхний колонтитул Знак"/>
    <w:basedOn w:val="a0"/>
    <w:link w:val="a5"/>
    <w:uiPriority w:val="99"/>
    <w:rsid w:val="00FE3910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rsid w:val="00FE39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Нижний колонтитул Знак"/>
    <w:basedOn w:val="a0"/>
    <w:link w:val="a7"/>
    <w:uiPriority w:val="99"/>
    <w:rsid w:val="00FE3910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FE3910"/>
  </w:style>
  <w:style w:type="table" w:styleId="a9">
    <w:name w:val="Table Grid"/>
    <w:basedOn w:val="a1"/>
    <w:uiPriority w:val="99"/>
    <w:rsid w:val="00FE39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FE391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FE391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FE3910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FE3910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E391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FE3910"/>
  </w:style>
  <w:style w:type="paragraph" w:customStyle="1" w:styleId="c11">
    <w:name w:val="c11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FE3910"/>
  </w:style>
  <w:style w:type="paragraph" w:customStyle="1" w:styleId="c1">
    <w:name w:val="c1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FE3910"/>
    <w:rPr>
      <w:color w:val="0000FF"/>
      <w:u w:val="single"/>
    </w:rPr>
  </w:style>
  <w:style w:type="character" w:styleId="af">
    <w:name w:val="Strong"/>
    <w:basedOn w:val="a0"/>
    <w:uiPriority w:val="99"/>
    <w:qFormat/>
    <w:rsid w:val="00FE3910"/>
    <w:rPr>
      <w:b/>
      <w:bCs/>
    </w:rPr>
  </w:style>
  <w:style w:type="paragraph" w:styleId="af0">
    <w:name w:val="Balloon Text"/>
    <w:basedOn w:val="a"/>
    <w:link w:val="af1"/>
    <w:uiPriority w:val="99"/>
    <w:semiHidden/>
    <w:rsid w:val="00FE391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39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FE3910"/>
  </w:style>
  <w:style w:type="character" w:customStyle="1" w:styleId="submenu-table">
    <w:name w:val="submenu-table"/>
    <w:basedOn w:val="a0"/>
    <w:uiPriority w:val="99"/>
    <w:rsid w:val="00FE3910"/>
  </w:style>
  <w:style w:type="character" w:styleId="af2">
    <w:name w:val="page number"/>
    <w:basedOn w:val="a0"/>
    <w:uiPriority w:val="99"/>
    <w:rsid w:val="00FE3910"/>
  </w:style>
  <w:style w:type="paragraph" w:styleId="af3">
    <w:name w:val="Body Text"/>
    <w:basedOn w:val="a"/>
    <w:link w:val="af4"/>
    <w:uiPriority w:val="99"/>
    <w:rsid w:val="00FE39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FE3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FE3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FE39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FE3910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FE3910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FE3910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FE3910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E391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FE3910"/>
    <w:rPr>
      <w:rFonts w:ascii="Constantia" w:hAnsi="Constantia" w:cs="Constantia"/>
      <w:b/>
      <w:bCs/>
      <w:sz w:val="18"/>
      <w:szCs w:val="18"/>
    </w:rPr>
  </w:style>
  <w:style w:type="paragraph" w:customStyle="1" w:styleId="12">
    <w:name w:val="Знак1"/>
    <w:basedOn w:val="a"/>
    <w:uiPriority w:val="99"/>
    <w:rsid w:val="00FE39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Абзац списка Знак"/>
    <w:link w:val="aa"/>
    <w:uiPriority w:val="99"/>
    <w:locked/>
    <w:rsid w:val="00FE391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FE391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FE3910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FE3910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FE3910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0">
    <w:name w:val="Оглавление 12"/>
    <w:basedOn w:val="a"/>
    <w:uiPriority w:val="99"/>
    <w:rsid w:val="00FE3910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FE391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E391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910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3910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E3910"/>
    <w:rPr>
      <w:rFonts w:ascii="Cambria" w:eastAsia="Times New Roman" w:hAnsi="Cambria" w:cs="Cambria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FE3910"/>
  </w:style>
  <w:style w:type="character" w:customStyle="1" w:styleId="Zag11">
    <w:name w:val="Zag_11"/>
    <w:uiPriority w:val="99"/>
    <w:rsid w:val="00FE3910"/>
  </w:style>
  <w:style w:type="paragraph" w:customStyle="1" w:styleId="a3">
    <w:name w:val="А_основной"/>
    <w:basedOn w:val="a"/>
    <w:link w:val="a4"/>
    <w:uiPriority w:val="99"/>
    <w:rsid w:val="00FE3910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А_основной Знак"/>
    <w:basedOn w:val="a0"/>
    <w:link w:val="a3"/>
    <w:uiPriority w:val="99"/>
    <w:locked/>
    <w:rsid w:val="00FE3910"/>
    <w:rPr>
      <w:rFonts w:ascii="Calibri" w:eastAsia="Calibri" w:hAnsi="Calibri" w:cs="Calibri"/>
      <w:sz w:val="28"/>
      <w:szCs w:val="28"/>
    </w:rPr>
  </w:style>
  <w:style w:type="paragraph" w:styleId="a5">
    <w:name w:val="header"/>
    <w:basedOn w:val="a"/>
    <w:link w:val="a6"/>
    <w:uiPriority w:val="99"/>
    <w:rsid w:val="00FE39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Верхний колонтитул Знак"/>
    <w:basedOn w:val="a0"/>
    <w:link w:val="a5"/>
    <w:uiPriority w:val="99"/>
    <w:rsid w:val="00FE3910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rsid w:val="00FE39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Нижний колонтитул Знак"/>
    <w:basedOn w:val="a0"/>
    <w:link w:val="a7"/>
    <w:uiPriority w:val="99"/>
    <w:rsid w:val="00FE3910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FE3910"/>
  </w:style>
  <w:style w:type="table" w:styleId="a9">
    <w:name w:val="Table Grid"/>
    <w:basedOn w:val="a1"/>
    <w:uiPriority w:val="99"/>
    <w:rsid w:val="00FE39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99"/>
    <w:qFormat/>
    <w:rsid w:val="00FE391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FE391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FE3910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FE3910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E391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FE3910"/>
  </w:style>
  <w:style w:type="paragraph" w:customStyle="1" w:styleId="c11">
    <w:name w:val="c11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FE3910"/>
  </w:style>
  <w:style w:type="paragraph" w:customStyle="1" w:styleId="c1">
    <w:name w:val="c1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FE3910"/>
    <w:rPr>
      <w:color w:val="0000FF"/>
      <w:u w:val="single"/>
    </w:rPr>
  </w:style>
  <w:style w:type="character" w:styleId="af">
    <w:name w:val="Strong"/>
    <w:basedOn w:val="a0"/>
    <w:uiPriority w:val="99"/>
    <w:qFormat/>
    <w:rsid w:val="00FE3910"/>
    <w:rPr>
      <w:b/>
      <w:bCs/>
    </w:rPr>
  </w:style>
  <w:style w:type="paragraph" w:styleId="af0">
    <w:name w:val="Balloon Text"/>
    <w:basedOn w:val="a"/>
    <w:link w:val="af1"/>
    <w:uiPriority w:val="99"/>
    <w:semiHidden/>
    <w:rsid w:val="00FE391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39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FE3910"/>
  </w:style>
  <w:style w:type="character" w:customStyle="1" w:styleId="submenu-table">
    <w:name w:val="submenu-table"/>
    <w:basedOn w:val="a0"/>
    <w:uiPriority w:val="99"/>
    <w:rsid w:val="00FE3910"/>
  </w:style>
  <w:style w:type="character" w:styleId="af2">
    <w:name w:val="page number"/>
    <w:basedOn w:val="a0"/>
    <w:uiPriority w:val="99"/>
    <w:rsid w:val="00FE3910"/>
  </w:style>
  <w:style w:type="paragraph" w:styleId="af3">
    <w:name w:val="Body Text"/>
    <w:basedOn w:val="a"/>
    <w:link w:val="af4"/>
    <w:uiPriority w:val="99"/>
    <w:rsid w:val="00FE39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FE3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FE3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FE39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FE3910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FE3910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FE3910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FE3910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E391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FE3910"/>
    <w:rPr>
      <w:rFonts w:ascii="Constantia" w:hAnsi="Constantia" w:cs="Constantia"/>
      <w:b/>
      <w:bCs/>
      <w:sz w:val="18"/>
      <w:szCs w:val="18"/>
    </w:rPr>
  </w:style>
  <w:style w:type="paragraph" w:customStyle="1" w:styleId="12">
    <w:name w:val="Знак1"/>
    <w:basedOn w:val="a"/>
    <w:uiPriority w:val="99"/>
    <w:rsid w:val="00FE39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Абзац списка Знак"/>
    <w:link w:val="aa"/>
    <w:uiPriority w:val="99"/>
    <w:locked/>
    <w:rsid w:val="00FE391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FE391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FE3910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FE3910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FE3910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0">
    <w:name w:val="Оглавление 12"/>
    <w:basedOn w:val="a"/>
    <w:uiPriority w:val="99"/>
    <w:rsid w:val="00FE3910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FE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FE391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3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C576-F132-44AC-86F0-01F674E7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anisa</cp:lastModifiedBy>
  <cp:revision>14</cp:revision>
  <dcterms:created xsi:type="dcterms:W3CDTF">2020-01-29T12:51:00Z</dcterms:created>
  <dcterms:modified xsi:type="dcterms:W3CDTF">2020-03-03T08:50:00Z</dcterms:modified>
</cp:coreProperties>
</file>